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6AFA" w14:textId="4715AA05" w:rsidR="00D956ED" w:rsidRDefault="032BD5C4" w:rsidP="50DD2C94">
      <w:pPr>
        <w:rPr>
          <w:rFonts w:ascii="Calibri Light" w:eastAsia="Calibri Light" w:hAnsi="Calibri Light" w:cs="Calibri Light"/>
          <w:b/>
          <w:bCs/>
          <w:color w:val="000000" w:themeColor="text1"/>
          <w:sz w:val="22"/>
          <w:szCs w:val="22"/>
        </w:rPr>
      </w:pPr>
      <w:r w:rsidRPr="50DD2C94">
        <w:rPr>
          <w:rFonts w:ascii="Calibri Light" w:eastAsia="Calibri Light" w:hAnsi="Calibri Light" w:cs="Calibri Light"/>
          <w:b/>
          <w:bCs/>
          <w:sz w:val="22"/>
          <w:szCs w:val="22"/>
        </w:rPr>
        <w:t>Informationsbrev till vårdnadshavare</w:t>
      </w:r>
      <w:r w:rsidR="11862470" w:rsidRPr="50DD2C94">
        <w:rPr>
          <w:rFonts w:ascii="Calibri Light" w:eastAsia="Calibri Light" w:hAnsi="Calibri Light" w:cs="Calibri Light"/>
          <w:b/>
          <w:bCs/>
          <w:sz w:val="22"/>
          <w:szCs w:val="22"/>
        </w:rPr>
        <w:t xml:space="preserve"> - </w:t>
      </w:r>
      <w:r w:rsidRPr="50DD2C94">
        <w:rPr>
          <w:rFonts w:ascii="Calibri Light" w:eastAsia="Calibri Light" w:hAnsi="Calibri Light" w:cs="Calibri Light"/>
          <w:b/>
          <w:bCs/>
          <w:sz w:val="22"/>
          <w:szCs w:val="22"/>
        </w:rPr>
        <w:t>Mobilfri skola från höstterminen 2026</w:t>
      </w:r>
    </w:p>
    <w:p w14:paraId="4A944E4A" w14:textId="4C6A9694" w:rsidR="00D956ED" w:rsidRDefault="032BD5C4" w:rsidP="50DD2C94">
      <w:pPr>
        <w:rPr>
          <w:rFonts w:ascii="Calibri Light" w:eastAsia="Calibri Light" w:hAnsi="Calibri Light" w:cs="Calibri Light"/>
          <w:sz w:val="22"/>
          <w:szCs w:val="22"/>
        </w:rPr>
      </w:pPr>
      <w:r w:rsidRPr="50DD2C94">
        <w:rPr>
          <w:rFonts w:ascii="Calibri Light" w:eastAsia="Calibri Light" w:hAnsi="Calibri Light" w:cs="Calibri Light"/>
          <w:sz w:val="22"/>
          <w:szCs w:val="22"/>
        </w:rPr>
        <w:t xml:space="preserve">Från </w:t>
      </w:r>
      <w:r w:rsidR="4CF6EA11" w:rsidRPr="50DD2C94">
        <w:rPr>
          <w:rFonts w:ascii="Calibri Light" w:eastAsia="Calibri Light" w:hAnsi="Calibri Light" w:cs="Calibri Light"/>
          <w:sz w:val="22"/>
          <w:szCs w:val="22"/>
        </w:rPr>
        <w:t>och med höstterminen 2026 gäller nya bestämmelser i skollagen som innebär att grundskolan och fritidshemmet ska vara mobilfria. Elevernas mobiltelefoner ska som huvudregler samlas in vid skoldagens börj</w:t>
      </w:r>
      <w:r w:rsidR="3DE74369" w:rsidRPr="50DD2C94">
        <w:rPr>
          <w:rFonts w:ascii="Calibri Light" w:eastAsia="Calibri Light" w:hAnsi="Calibri Light" w:cs="Calibri Light"/>
          <w:sz w:val="22"/>
          <w:szCs w:val="22"/>
        </w:rPr>
        <w:t>an och lämnas tillbaka när eleven lämnar skolan eller fritids.</w:t>
      </w:r>
    </w:p>
    <w:p w14:paraId="4B92A6D1" w14:textId="423ECC15" w:rsidR="00D956ED" w:rsidRDefault="032BD5C4" w:rsidP="50DD2C94">
      <w:pPr>
        <w:rPr>
          <w:rFonts w:ascii="Calibri Light" w:eastAsia="Calibri Light" w:hAnsi="Calibri Light" w:cs="Calibri Light"/>
          <w:color w:val="000000" w:themeColor="text1"/>
          <w:sz w:val="22"/>
          <w:szCs w:val="22"/>
        </w:rPr>
      </w:pPr>
      <w:r w:rsidRPr="50DD2C94">
        <w:rPr>
          <w:rFonts w:ascii="Calibri Light" w:eastAsia="Calibri Light" w:hAnsi="Calibri Light" w:cs="Calibri Light"/>
          <w:sz w:val="22"/>
          <w:szCs w:val="22"/>
        </w:rPr>
        <w:t>På vår skola är detta inte ett nytt arbetssätt.</w:t>
      </w:r>
      <w:r w:rsidR="38B2C841" w:rsidRPr="50DD2C94">
        <w:rPr>
          <w:rFonts w:ascii="Calibri Light" w:eastAsia="Calibri Light" w:hAnsi="Calibri Light" w:cs="Calibri Light"/>
          <w:sz w:val="22"/>
          <w:szCs w:val="22"/>
        </w:rPr>
        <w:t xml:space="preserve"> Vi har sedan tidigare haft rutiner för att samla in mobiltelefoner och annan utrustning som SMARTA klockor, skillnaden är att detta nu också är ett lagkrav för alla skolor. </w:t>
      </w:r>
    </w:p>
    <w:p w14:paraId="56DE78E2" w14:textId="5C3DFF6A" w:rsidR="00D956ED" w:rsidRDefault="032BD5C4" w:rsidP="50DD2C94">
      <w:pPr>
        <w:rPr>
          <w:rFonts w:ascii="Calibri Light" w:eastAsia="Calibri Light" w:hAnsi="Calibri Light" w:cs="Calibri Light"/>
          <w:b/>
          <w:bCs/>
          <w:color w:val="000000" w:themeColor="text1"/>
          <w:sz w:val="22"/>
          <w:szCs w:val="22"/>
        </w:rPr>
      </w:pPr>
      <w:r w:rsidRPr="50DD2C94">
        <w:rPr>
          <w:rFonts w:ascii="Calibri Light" w:eastAsia="Calibri Light" w:hAnsi="Calibri Light" w:cs="Calibri Light"/>
          <w:b/>
          <w:bCs/>
          <w:sz w:val="22"/>
          <w:szCs w:val="22"/>
        </w:rPr>
        <w:t>Varför är skolan mobilfri?</w:t>
      </w:r>
    </w:p>
    <w:p w14:paraId="2E45C467" w14:textId="3B1224D2" w:rsidR="00D956ED" w:rsidRDefault="032BD5C4" w:rsidP="50DD2C94">
      <w:pPr>
        <w:pStyle w:val="Liststycke"/>
        <w:numPr>
          <w:ilvl w:val="0"/>
          <w:numId w:val="3"/>
        </w:numPr>
        <w:rPr>
          <w:rFonts w:ascii="Calibri Light" w:eastAsia="Calibri Light" w:hAnsi="Calibri Light" w:cs="Calibri Light"/>
          <w:color w:val="000000" w:themeColor="text1"/>
          <w:sz w:val="22"/>
          <w:szCs w:val="22"/>
        </w:rPr>
      </w:pPr>
      <w:r w:rsidRPr="50DD2C94">
        <w:rPr>
          <w:rFonts w:ascii="Calibri Light" w:eastAsia="Calibri Light" w:hAnsi="Calibri Light" w:cs="Calibri Light"/>
          <w:sz w:val="22"/>
          <w:szCs w:val="22"/>
        </w:rPr>
        <w:t>bättre studiero och ökad koncentration</w:t>
      </w:r>
    </w:p>
    <w:p w14:paraId="52D1C112" w14:textId="3F3EEE5B" w:rsidR="00D956ED" w:rsidRDefault="032BD5C4" w:rsidP="50DD2C94">
      <w:pPr>
        <w:pStyle w:val="Liststycke"/>
        <w:numPr>
          <w:ilvl w:val="0"/>
          <w:numId w:val="3"/>
        </w:numPr>
        <w:rPr>
          <w:rFonts w:ascii="Calibri Light" w:eastAsia="Calibri Light" w:hAnsi="Calibri Light" w:cs="Calibri Light"/>
          <w:color w:val="000000" w:themeColor="text1"/>
          <w:sz w:val="22"/>
          <w:szCs w:val="22"/>
        </w:rPr>
      </w:pPr>
      <w:r w:rsidRPr="50DD2C94">
        <w:rPr>
          <w:rFonts w:ascii="Calibri Light" w:eastAsia="Calibri Light" w:hAnsi="Calibri Light" w:cs="Calibri Light"/>
          <w:sz w:val="22"/>
          <w:szCs w:val="22"/>
        </w:rPr>
        <w:t>ökad trygghet i undervisning, raster och fritidsverksamhet</w:t>
      </w:r>
    </w:p>
    <w:p w14:paraId="48FBDC87" w14:textId="474DC89C" w:rsidR="00D956ED" w:rsidRDefault="032BD5C4" w:rsidP="50DD2C94">
      <w:pPr>
        <w:pStyle w:val="Liststycke"/>
        <w:numPr>
          <w:ilvl w:val="0"/>
          <w:numId w:val="3"/>
        </w:numPr>
        <w:rPr>
          <w:rFonts w:ascii="Calibri Light" w:eastAsia="Calibri Light" w:hAnsi="Calibri Light" w:cs="Calibri Light"/>
          <w:color w:val="000000" w:themeColor="text1"/>
          <w:sz w:val="22"/>
          <w:szCs w:val="22"/>
        </w:rPr>
      </w:pPr>
      <w:r w:rsidRPr="50DD2C94">
        <w:rPr>
          <w:rFonts w:ascii="Calibri Light" w:eastAsia="Calibri Light" w:hAnsi="Calibri Light" w:cs="Calibri Light"/>
          <w:sz w:val="22"/>
          <w:szCs w:val="22"/>
        </w:rPr>
        <w:t>fler sociala möten och aktiviteter mellan elever</w:t>
      </w:r>
    </w:p>
    <w:p w14:paraId="35C9A0BE" w14:textId="6278AD26" w:rsidR="00D956ED" w:rsidRDefault="032BD5C4" w:rsidP="50DD2C94">
      <w:pPr>
        <w:pStyle w:val="Liststycke"/>
        <w:numPr>
          <w:ilvl w:val="0"/>
          <w:numId w:val="3"/>
        </w:numPr>
        <w:rPr>
          <w:rFonts w:ascii="Calibri Light" w:eastAsia="Calibri Light" w:hAnsi="Calibri Light" w:cs="Calibri Light"/>
          <w:sz w:val="22"/>
          <w:szCs w:val="22"/>
        </w:rPr>
      </w:pPr>
      <w:r w:rsidRPr="50DD2C94">
        <w:rPr>
          <w:rFonts w:ascii="Calibri Light" w:eastAsia="Calibri Light" w:hAnsi="Calibri Light" w:cs="Calibri Light"/>
          <w:sz w:val="22"/>
          <w:szCs w:val="22"/>
        </w:rPr>
        <w:t>minskad risk</w:t>
      </w:r>
      <w:r w:rsidR="652F8661" w:rsidRPr="50DD2C94">
        <w:rPr>
          <w:rFonts w:ascii="Calibri Light" w:eastAsia="Calibri Light" w:hAnsi="Calibri Light" w:cs="Calibri Light"/>
          <w:sz w:val="22"/>
          <w:szCs w:val="22"/>
        </w:rPr>
        <w:t xml:space="preserve"> för konflikter</w:t>
      </w:r>
      <w:r w:rsidR="0375549D" w:rsidRPr="50DD2C94">
        <w:rPr>
          <w:rFonts w:ascii="Calibri Light" w:eastAsia="Calibri Light" w:hAnsi="Calibri Light" w:cs="Calibri Light"/>
          <w:sz w:val="22"/>
          <w:szCs w:val="22"/>
        </w:rPr>
        <w:t xml:space="preserve"> för fotografering, filmning och kommunikation som kan störa eller påverkar elevernas arbetsmiljö. </w:t>
      </w:r>
    </w:p>
    <w:p w14:paraId="577A3065" w14:textId="0D48B750" w:rsidR="00D956ED" w:rsidRDefault="032BD5C4" w:rsidP="50DD2C94">
      <w:pPr>
        <w:rPr>
          <w:rFonts w:ascii="Calibri Light" w:eastAsia="Calibri Light" w:hAnsi="Calibri Light" w:cs="Calibri Light"/>
          <w:b/>
          <w:bCs/>
          <w:sz w:val="22"/>
          <w:szCs w:val="22"/>
        </w:rPr>
      </w:pPr>
      <w:r w:rsidRPr="50DD2C94">
        <w:rPr>
          <w:rFonts w:ascii="Calibri Light" w:eastAsia="Calibri Light" w:hAnsi="Calibri Light" w:cs="Calibri Light"/>
          <w:b/>
          <w:bCs/>
          <w:sz w:val="22"/>
          <w:szCs w:val="22"/>
        </w:rPr>
        <w:t>De</w:t>
      </w:r>
      <w:r w:rsidR="41675EC3" w:rsidRPr="50DD2C94">
        <w:rPr>
          <w:rFonts w:ascii="Calibri Light" w:eastAsia="Calibri Light" w:hAnsi="Calibri Light" w:cs="Calibri Light"/>
          <w:b/>
          <w:bCs/>
          <w:sz w:val="22"/>
          <w:szCs w:val="22"/>
        </w:rPr>
        <w:t>nna utrustning</w:t>
      </w:r>
      <w:r w:rsidRPr="50DD2C94">
        <w:rPr>
          <w:rFonts w:ascii="Calibri Light" w:eastAsia="Calibri Light" w:hAnsi="Calibri Light" w:cs="Calibri Light"/>
          <w:b/>
          <w:bCs/>
          <w:sz w:val="22"/>
          <w:szCs w:val="22"/>
        </w:rPr>
        <w:t xml:space="preserve"> omfattas av rutinen</w:t>
      </w:r>
    </w:p>
    <w:p w14:paraId="33C3E8F6" w14:textId="1A43CFA4" w:rsidR="00D956ED" w:rsidRDefault="032BD5C4" w:rsidP="50DD2C94">
      <w:pPr>
        <w:pStyle w:val="Liststycke"/>
        <w:numPr>
          <w:ilvl w:val="0"/>
          <w:numId w:val="2"/>
        </w:numPr>
        <w:rPr>
          <w:rFonts w:ascii="Calibri Light" w:eastAsia="Calibri Light" w:hAnsi="Calibri Light" w:cs="Calibri Light"/>
          <w:color w:val="000000" w:themeColor="text1"/>
          <w:sz w:val="22"/>
          <w:szCs w:val="22"/>
        </w:rPr>
      </w:pPr>
      <w:r w:rsidRPr="50DD2C94">
        <w:rPr>
          <w:rFonts w:ascii="Calibri Light" w:eastAsia="Calibri Light" w:hAnsi="Calibri Light" w:cs="Calibri Light"/>
          <w:sz w:val="22"/>
          <w:szCs w:val="22"/>
        </w:rPr>
        <w:t>mobiltelefoner</w:t>
      </w:r>
    </w:p>
    <w:p w14:paraId="4E69FB1C" w14:textId="204C9E2D" w:rsidR="00D956ED" w:rsidRDefault="02E55E54" w:rsidP="50DD2C94">
      <w:pPr>
        <w:pStyle w:val="Liststycke"/>
        <w:numPr>
          <w:ilvl w:val="0"/>
          <w:numId w:val="2"/>
        </w:numPr>
        <w:rPr>
          <w:rFonts w:ascii="Calibri Light" w:eastAsia="Calibri Light" w:hAnsi="Calibri Light" w:cs="Calibri Light"/>
          <w:sz w:val="22"/>
          <w:szCs w:val="22"/>
        </w:rPr>
      </w:pPr>
      <w:r w:rsidRPr="7C2553A6">
        <w:rPr>
          <w:rFonts w:ascii="Calibri Light" w:eastAsia="Calibri Light" w:hAnsi="Calibri Light" w:cs="Calibri Light"/>
          <w:sz w:val="22"/>
          <w:szCs w:val="22"/>
        </w:rPr>
        <w:t>smartklockor och GPS</w:t>
      </w:r>
      <w:r w:rsidR="7440341D" w:rsidRPr="7C2553A6">
        <w:rPr>
          <w:rFonts w:ascii="Calibri Light" w:eastAsia="Calibri Light" w:hAnsi="Calibri Light" w:cs="Calibri Light"/>
          <w:sz w:val="22"/>
          <w:szCs w:val="22"/>
        </w:rPr>
        <w:t>-klock</w:t>
      </w:r>
      <w:r w:rsidR="1F49BA1F" w:rsidRPr="7C2553A6">
        <w:rPr>
          <w:rFonts w:ascii="Calibri Light" w:eastAsia="Calibri Light" w:hAnsi="Calibri Light" w:cs="Calibri Light"/>
          <w:sz w:val="22"/>
          <w:szCs w:val="22"/>
        </w:rPr>
        <w:t>o</w:t>
      </w:r>
      <w:r w:rsidR="7440341D" w:rsidRPr="7C2553A6">
        <w:rPr>
          <w:rFonts w:ascii="Calibri Light" w:eastAsia="Calibri Light" w:hAnsi="Calibri Light" w:cs="Calibri Light"/>
          <w:sz w:val="22"/>
          <w:szCs w:val="22"/>
        </w:rPr>
        <w:t>r med möjlighet till samtal, meddelanden och internetkoppling.</w:t>
      </w:r>
    </w:p>
    <w:p w14:paraId="4F105698" w14:textId="563D2A72" w:rsidR="00D956ED" w:rsidRDefault="032BD5C4" w:rsidP="50DD2C94">
      <w:pPr>
        <w:pStyle w:val="Liststycke"/>
        <w:numPr>
          <w:ilvl w:val="0"/>
          <w:numId w:val="2"/>
        </w:numPr>
        <w:rPr>
          <w:rFonts w:ascii="Calibri Light" w:eastAsia="Calibri Light" w:hAnsi="Calibri Light" w:cs="Calibri Light"/>
          <w:color w:val="000000" w:themeColor="text1"/>
          <w:sz w:val="22"/>
          <w:szCs w:val="22"/>
        </w:rPr>
      </w:pPr>
      <w:r w:rsidRPr="50DD2C94">
        <w:rPr>
          <w:rFonts w:ascii="Calibri Light" w:eastAsia="Calibri Light" w:hAnsi="Calibri Light" w:cs="Calibri Light"/>
          <w:sz w:val="22"/>
          <w:szCs w:val="22"/>
        </w:rPr>
        <w:t>annan elektronisk kommunikationsutrustning med motsvarande funktioner</w:t>
      </w:r>
    </w:p>
    <w:p w14:paraId="5A771010" w14:textId="0F6809A9" w:rsidR="00D956ED" w:rsidRDefault="032BD5C4" w:rsidP="50DD2C94">
      <w:pPr>
        <w:rPr>
          <w:rFonts w:ascii="Calibri Light" w:eastAsia="Calibri Light" w:hAnsi="Calibri Light" w:cs="Calibri Light"/>
          <w:color w:val="000000" w:themeColor="text1"/>
          <w:sz w:val="22"/>
          <w:szCs w:val="22"/>
        </w:rPr>
      </w:pPr>
      <w:r w:rsidRPr="50DD2C94">
        <w:rPr>
          <w:rFonts w:ascii="Calibri Light" w:eastAsia="Calibri Light" w:hAnsi="Calibri Light" w:cs="Calibri Light"/>
          <w:sz w:val="22"/>
          <w:szCs w:val="22"/>
        </w:rPr>
        <w:t>Vanliga armbandsur som endast visar tid omfattas inte av rutinen.</w:t>
      </w:r>
    </w:p>
    <w:p w14:paraId="065A18E7" w14:textId="0B28EB6D" w:rsidR="00D956ED" w:rsidRDefault="032BD5C4" w:rsidP="50DD2C94">
      <w:pPr>
        <w:rPr>
          <w:rFonts w:ascii="Calibri Light" w:eastAsia="Calibri Light" w:hAnsi="Calibri Light" w:cs="Calibri Light"/>
          <w:b/>
          <w:bCs/>
          <w:color w:val="000000" w:themeColor="text1"/>
          <w:sz w:val="22"/>
          <w:szCs w:val="22"/>
        </w:rPr>
      </w:pPr>
      <w:r w:rsidRPr="50DD2C94">
        <w:rPr>
          <w:rFonts w:ascii="Calibri Light" w:eastAsia="Calibri Light" w:hAnsi="Calibri Light" w:cs="Calibri Light"/>
          <w:b/>
          <w:bCs/>
          <w:sz w:val="22"/>
          <w:szCs w:val="22"/>
        </w:rPr>
        <w:t>Så fungerar vår rutin</w:t>
      </w:r>
    </w:p>
    <w:p w14:paraId="0F4AEE4E" w14:textId="482DE763" w:rsidR="00D956ED" w:rsidRDefault="032BD5C4" w:rsidP="50DD2C94">
      <w:pPr>
        <w:pStyle w:val="Liststycke"/>
        <w:numPr>
          <w:ilvl w:val="0"/>
          <w:numId w:val="1"/>
        </w:numPr>
        <w:rPr>
          <w:rFonts w:ascii="Calibri Light" w:eastAsia="Calibri Light" w:hAnsi="Calibri Light" w:cs="Calibri Light"/>
          <w:sz w:val="22"/>
          <w:szCs w:val="22"/>
        </w:rPr>
      </w:pPr>
      <w:r w:rsidRPr="50DD2C94">
        <w:rPr>
          <w:rFonts w:ascii="Calibri Light" w:eastAsia="Calibri Light" w:hAnsi="Calibri Light" w:cs="Calibri Light"/>
          <w:sz w:val="22"/>
          <w:szCs w:val="22"/>
        </w:rPr>
        <w:t>Vid ankomst till skolan lämnar eleven</w:t>
      </w:r>
      <w:r w:rsidR="41D1A6C0" w:rsidRPr="50DD2C94">
        <w:rPr>
          <w:rFonts w:ascii="Calibri Light" w:eastAsia="Calibri Light" w:hAnsi="Calibri Light" w:cs="Calibri Light"/>
          <w:sz w:val="22"/>
          <w:szCs w:val="22"/>
        </w:rPr>
        <w:t xml:space="preserve"> sin telefon eller smartklocka i skolans mobilskåp eller till den personal som tar emot eleven när den kommer. </w:t>
      </w:r>
    </w:p>
    <w:p w14:paraId="586BC644" w14:textId="18EBDB90" w:rsidR="00D956ED" w:rsidRDefault="032BD5C4" w:rsidP="50DD2C94">
      <w:pPr>
        <w:pStyle w:val="Liststycke"/>
        <w:numPr>
          <w:ilvl w:val="0"/>
          <w:numId w:val="1"/>
        </w:numPr>
        <w:rPr>
          <w:rFonts w:ascii="Calibri Light" w:eastAsia="Calibri Light" w:hAnsi="Calibri Light" w:cs="Calibri Light"/>
          <w:color w:val="000000" w:themeColor="text1"/>
          <w:sz w:val="22"/>
          <w:szCs w:val="22"/>
        </w:rPr>
      </w:pPr>
      <w:r w:rsidRPr="50DD2C94">
        <w:rPr>
          <w:rFonts w:ascii="Calibri Light" w:eastAsia="Calibri Light" w:hAnsi="Calibri Light" w:cs="Calibri Light"/>
          <w:sz w:val="22"/>
          <w:szCs w:val="22"/>
        </w:rPr>
        <w:t xml:space="preserve">Utrustningen förvaras </w:t>
      </w:r>
      <w:r w:rsidR="3A4BC862" w:rsidRPr="50DD2C94">
        <w:rPr>
          <w:rFonts w:ascii="Calibri Light" w:eastAsia="Calibri Light" w:hAnsi="Calibri Light" w:cs="Calibri Light"/>
          <w:sz w:val="22"/>
          <w:szCs w:val="22"/>
        </w:rPr>
        <w:t xml:space="preserve">inlåst </w:t>
      </w:r>
      <w:r w:rsidRPr="50DD2C94">
        <w:rPr>
          <w:rFonts w:ascii="Calibri Light" w:eastAsia="Calibri Light" w:hAnsi="Calibri Light" w:cs="Calibri Light"/>
          <w:sz w:val="22"/>
          <w:szCs w:val="22"/>
        </w:rPr>
        <w:t>på anvisad plats under dagen.</w:t>
      </w:r>
    </w:p>
    <w:p w14:paraId="29814D2A" w14:textId="47BECA29" w:rsidR="00D956ED" w:rsidRDefault="032BD5C4" w:rsidP="50DD2C94">
      <w:pPr>
        <w:pStyle w:val="Liststycke"/>
        <w:numPr>
          <w:ilvl w:val="0"/>
          <w:numId w:val="1"/>
        </w:numPr>
        <w:rPr>
          <w:rFonts w:ascii="Calibri Light" w:eastAsia="Calibri Light" w:hAnsi="Calibri Light" w:cs="Calibri Light"/>
          <w:color w:val="000000" w:themeColor="text1"/>
          <w:sz w:val="22"/>
          <w:szCs w:val="22"/>
        </w:rPr>
      </w:pPr>
      <w:r w:rsidRPr="50DD2C94">
        <w:rPr>
          <w:rFonts w:ascii="Calibri Light" w:eastAsia="Calibri Light" w:hAnsi="Calibri Light" w:cs="Calibri Light"/>
          <w:sz w:val="22"/>
          <w:szCs w:val="22"/>
        </w:rPr>
        <w:t>Elever som går hem direkt efter skolan får tillbaka sin utrustning innan hemgång.</w:t>
      </w:r>
    </w:p>
    <w:p w14:paraId="25B1CDBE" w14:textId="6D3DB73C" w:rsidR="00D956ED" w:rsidRDefault="032BD5C4" w:rsidP="50DD2C94">
      <w:pPr>
        <w:pStyle w:val="Liststycke"/>
        <w:numPr>
          <w:ilvl w:val="0"/>
          <w:numId w:val="1"/>
        </w:numPr>
        <w:rPr>
          <w:rFonts w:ascii="Calibri Light" w:eastAsia="Calibri Light" w:hAnsi="Calibri Light" w:cs="Calibri Light"/>
          <w:color w:val="000000" w:themeColor="text1"/>
          <w:sz w:val="22"/>
          <w:szCs w:val="22"/>
        </w:rPr>
      </w:pPr>
      <w:r w:rsidRPr="50DD2C94">
        <w:rPr>
          <w:rFonts w:ascii="Calibri Light" w:eastAsia="Calibri Light" w:hAnsi="Calibri Light" w:cs="Calibri Light"/>
          <w:sz w:val="22"/>
          <w:szCs w:val="22"/>
        </w:rPr>
        <w:t>Elever som går på</w:t>
      </w:r>
      <w:r w:rsidR="30560A8B" w:rsidRPr="50DD2C94">
        <w:rPr>
          <w:rFonts w:ascii="Calibri Light" w:eastAsia="Calibri Light" w:hAnsi="Calibri Light" w:cs="Calibri Light"/>
          <w:sz w:val="22"/>
          <w:szCs w:val="22"/>
        </w:rPr>
        <w:t xml:space="preserve"> fritids får tillbaka sin utrustning när de lämnar fritidshemmet för dagen.</w:t>
      </w:r>
      <w:r w:rsidRPr="50DD2C94">
        <w:rPr>
          <w:rFonts w:ascii="Calibri Light" w:eastAsia="Calibri Light" w:hAnsi="Calibri Light" w:cs="Calibri Light"/>
          <w:sz w:val="22"/>
          <w:szCs w:val="22"/>
        </w:rPr>
        <w:t xml:space="preserve"> </w:t>
      </w:r>
    </w:p>
    <w:p w14:paraId="5A308A09" w14:textId="19519CAE" w:rsidR="00D956ED" w:rsidRDefault="032BD5C4" w:rsidP="50DD2C94">
      <w:pPr>
        <w:rPr>
          <w:rFonts w:ascii="Calibri Light" w:eastAsia="Calibri Light" w:hAnsi="Calibri Light" w:cs="Calibri Light"/>
          <w:sz w:val="22"/>
          <w:szCs w:val="22"/>
        </w:rPr>
      </w:pPr>
      <w:r w:rsidRPr="50DD2C94">
        <w:rPr>
          <w:rFonts w:ascii="Calibri Light" w:eastAsia="Calibri Light" w:hAnsi="Calibri Light" w:cs="Calibri Light"/>
          <w:sz w:val="22"/>
          <w:szCs w:val="22"/>
        </w:rPr>
        <w:t>Om vårdnadshavare behöver nå sitt barn</w:t>
      </w:r>
      <w:r w:rsidR="5CF331C9" w:rsidRPr="50DD2C94">
        <w:rPr>
          <w:rFonts w:ascii="Calibri Light" w:eastAsia="Calibri Light" w:hAnsi="Calibri Light" w:cs="Calibri Light"/>
          <w:sz w:val="22"/>
          <w:szCs w:val="22"/>
        </w:rPr>
        <w:t xml:space="preserve"> under dagen sker kontakten via skolans eller fritidshemmets personal. </w:t>
      </w:r>
    </w:p>
    <w:p w14:paraId="65668D8B" w14:textId="6B98129F" w:rsidR="00D956ED" w:rsidRDefault="7C9EBD70" w:rsidP="50DD2C94">
      <w:pPr>
        <w:rPr>
          <w:rFonts w:ascii="Calibri Light" w:eastAsia="Calibri Light" w:hAnsi="Calibri Light" w:cs="Calibri Light"/>
          <w:b/>
          <w:bCs/>
          <w:sz w:val="22"/>
          <w:szCs w:val="22"/>
        </w:rPr>
      </w:pPr>
      <w:r w:rsidRPr="50DD2C94">
        <w:rPr>
          <w:rFonts w:ascii="Calibri Light" w:eastAsia="Calibri Light" w:hAnsi="Calibri Light" w:cs="Calibri Light"/>
          <w:b/>
          <w:bCs/>
          <w:sz w:val="22"/>
          <w:szCs w:val="22"/>
        </w:rPr>
        <w:t>Vi vill tacka er för er förståelse och ert stöd i detta arbete.</w:t>
      </w:r>
    </w:p>
    <w:p w14:paraId="68C2F519" w14:textId="16E3FF80" w:rsidR="00D956ED" w:rsidRDefault="7C9EBD70" w:rsidP="50DD2C94">
      <w:pPr>
        <w:rPr>
          <w:rFonts w:ascii="Calibri Light" w:eastAsia="Calibri Light" w:hAnsi="Calibri Light" w:cs="Calibri Light"/>
          <w:sz w:val="22"/>
          <w:szCs w:val="22"/>
        </w:rPr>
      </w:pPr>
      <w:r w:rsidRPr="50DD2C94">
        <w:rPr>
          <w:rFonts w:ascii="Calibri Light" w:eastAsia="Calibri Light" w:hAnsi="Calibri Light" w:cs="Calibri Light"/>
          <w:sz w:val="22"/>
          <w:szCs w:val="22"/>
        </w:rPr>
        <w:t>För att den mobilfria skoldagen ska fungera på ett tryggt och likvärdigt sätt behöver vi hjälpas åt. Vi ber därför alla vårdnadshavare att samtala med sitt barn om skolans regler och om vikten av att telefoner och smartklockor lämnas in vid dagens början.</w:t>
      </w:r>
    </w:p>
    <w:p w14:paraId="25EDFF0B" w14:textId="2CD94F5E" w:rsidR="00D956ED" w:rsidRDefault="7C9EBD70" w:rsidP="50DD2C94">
      <w:pPr>
        <w:rPr>
          <w:rFonts w:ascii="Calibri Light" w:eastAsia="Calibri Light" w:hAnsi="Calibri Light" w:cs="Calibri Light"/>
          <w:sz w:val="22"/>
          <w:szCs w:val="22"/>
        </w:rPr>
      </w:pPr>
      <w:r w:rsidRPr="50DD2C94">
        <w:rPr>
          <w:rFonts w:ascii="Calibri Light" w:eastAsia="Calibri Light" w:hAnsi="Calibri Light" w:cs="Calibri Light"/>
          <w:sz w:val="22"/>
          <w:szCs w:val="22"/>
        </w:rPr>
        <w:t>När barnen är förberedda på vad som gäller skapas goda förutsättningar för en lugn start på dagen, ökad studiero och en trygg skolmiljö för alla elever.</w:t>
      </w:r>
    </w:p>
    <w:p w14:paraId="7D271893" w14:textId="0A2CC323" w:rsidR="00D956ED" w:rsidRDefault="7C9EBD70" w:rsidP="50DD2C94">
      <w:pPr>
        <w:rPr>
          <w:rFonts w:ascii="Calibri Light" w:eastAsia="Calibri Light" w:hAnsi="Calibri Light" w:cs="Calibri Light"/>
          <w:sz w:val="22"/>
          <w:szCs w:val="22"/>
        </w:rPr>
      </w:pPr>
      <w:r w:rsidRPr="50DD2C94">
        <w:rPr>
          <w:rFonts w:ascii="Calibri Light" w:eastAsia="Calibri Light" w:hAnsi="Calibri Light" w:cs="Calibri Light"/>
          <w:sz w:val="22"/>
          <w:szCs w:val="22"/>
        </w:rPr>
        <w:t>Tillsammans kan vi skapa de bästa förutsättningarna för elevernas lärande, trivsel och gemenskap.</w:t>
      </w:r>
    </w:p>
    <w:p w14:paraId="1F4002E2" w14:textId="29D891A9" w:rsidR="00D956ED" w:rsidRPr="008A4898" w:rsidRDefault="7C9EBD70" w:rsidP="50DD2C94">
      <w:pPr>
        <w:rPr>
          <w:rFonts w:ascii="Calibri Light" w:eastAsia="Calibri Light" w:hAnsi="Calibri Light" w:cs="Calibri Light"/>
          <w:sz w:val="22"/>
          <w:szCs w:val="22"/>
        </w:rPr>
      </w:pPr>
      <w:r w:rsidRPr="50DD2C94">
        <w:rPr>
          <w:rFonts w:ascii="Calibri Light" w:eastAsia="Calibri Light" w:hAnsi="Calibri Light" w:cs="Calibri Light"/>
          <w:sz w:val="22"/>
          <w:szCs w:val="22"/>
        </w:rPr>
        <w:t xml:space="preserve">Tack </w:t>
      </w:r>
      <w:r w:rsidR="4648CD09" w:rsidRPr="50DD2C94">
        <w:rPr>
          <w:rFonts w:ascii="Calibri Light" w:eastAsia="Calibri Light" w:hAnsi="Calibri Light" w:cs="Calibri Light"/>
          <w:sz w:val="22"/>
          <w:szCs w:val="22"/>
        </w:rPr>
        <w:t>och med v</w:t>
      </w:r>
      <w:r w:rsidRPr="50DD2C94">
        <w:rPr>
          <w:rFonts w:ascii="Calibri Light" w:eastAsia="Calibri Light" w:hAnsi="Calibri Light" w:cs="Calibri Light"/>
          <w:sz w:val="22"/>
          <w:szCs w:val="22"/>
        </w:rPr>
        <w:t>änliga hälsningar</w:t>
      </w:r>
      <w:r w:rsidR="1E104B0A" w:rsidRPr="50DD2C94">
        <w:rPr>
          <w:rFonts w:ascii="Calibri Light" w:eastAsia="Calibri Light" w:hAnsi="Calibri Light" w:cs="Calibri Light"/>
          <w:sz w:val="22"/>
          <w:szCs w:val="22"/>
        </w:rPr>
        <w:t>, Anna Carlén</w:t>
      </w:r>
    </w:p>
    <w:p w14:paraId="56CB2131" w14:textId="4CEB6CD0" w:rsidR="00D956ED" w:rsidRPr="008A4898" w:rsidRDefault="00D956ED" w:rsidP="50DD2C94">
      <w:pPr>
        <w:rPr>
          <w:rFonts w:ascii="Calibri Light" w:eastAsia="Calibri Light" w:hAnsi="Calibri Light" w:cs="Calibri Light"/>
        </w:rPr>
      </w:pPr>
    </w:p>
    <w:sectPr w:rsidR="00D956ED" w:rsidRPr="008A489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002"/>
    <w:multiLevelType w:val="hybridMultilevel"/>
    <w:tmpl w:val="1B4A3DF8"/>
    <w:lvl w:ilvl="0" w:tplc="DC02E55E">
      <w:start w:val="1"/>
      <w:numFmt w:val="bullet"/>
      <w:lvlText w:val=""/>
      <w:lvlJc w:val="left"/>
      <w:pPr>
        <w:ind w:left="720" w:hanging="360"/>
      </w:pPr>
      <w:rPr>
        <w:rFonts w:ascii="Symbol" w:hAnsi="Symbol" w:hint="default"/>
      </w:rPr>
    </w:lvl>
    <w:lvl w:ilvl="1" w:tplc="E854788C">
      <w:start w:val="1"/>
      <w:numFmt w:val="bullet"/>
      <w:lvlText w:val="o"/>
      <w:lvlJc w:val="left"/>
      <w:pPr>
        <w:ind w:left="1440" w:hanging="360"/>
      </w:pPr>
      <w:rPr>
        <w:rFonts w:ascii="Courier New" w:hAnsi="Courier New" w:hint="default"/>
      </w:rPr>
    </w:lvl>
    <w:lvl w:ilvl="2" w:tplc="3250ACB8">
      <w:start w:val="1"/>
      <w:numFmt w:val="bullet"/>
      <w:lvlText w:val=""/>
      <w:lvlJc w:val="left"/>
      <w:pPr>
        <w:ind w:left="2160" w:hanging="360"/>
      </w:pPr>
      <w:rPr>
        <w:rFonts w:ascii="Wingdings" w:hAnsi="Wingdings" w:hint="default"/>
      </w:rPr>
    </w:lvl>
    <w:lvl w:ilvl="3" w:tplc="A6DCB3A2">
      <w:start w:val="1"/>
      <w:numFmt w:val="bullet"/>
      <w:lvlText w:val=""/>
      <w:lvlJc w:val="left"/>
      <w:pPr>
        <w:ind w:left="2880" w:hanging="360"/>
      </w:pPr>
      <w:rPr>
        <w:rFonts w:ascii="Symbol" w:hAnsi="Symbol" w:hint="default"/>
      </w:rPr>
    </w:lvl>
    <w:lvl w:ilvl="4" w:tplc="BA9CA554">
      <w:start w:val="1"/>
      <w:numFmt w:val="bullet"/>
      <w:lvlText w:val="o"/>
      <w:lvlJc w:val="left"/>
      <w:pPr>
        <w:ind w:left="3600" w:hanging="360"/>
      </w:pPr>
      <w:rPr>
        <w:rFonts w:ascii="Courier New" w:hAnsi="Courier New" w:hint="default"/>
      </w:rPr>
    </w:lvl>
    <w:lvl w:ilvl="5" w:tplc="F6F829EE">
      <w:start w:val="1"/>
      <w:numFmt w:val="bullet"/>
      <w:lvlText w:val=""/>
      <w:lvlJc w:val="left"/>
      <w:pPr>
        <w:ind w:left="4320" w:hanging="360"/>
      </w:pPr>
      <w:rPr>
        <w:rFonts w:ascii="Wingdings" w:hAnsi="Wingdings" w:hint="default"/>
      </w:rPr>
    </w:lvl>
    <w:lvl w:ilvl="6" w:tplc="E4D459E6">
      <w:start w:val="1"/>
      <w:numFmt w:val="bullet"/>
      <w:lvlText w:val=""/>
      <w:lvlJc w:val="left"/>
      <w:pPr>
        <w:ind w:left="5040" w:hanging="360"/>
      </w:pPr>
      <w:rPr>
        <w:rFonts w:ascii="Symbol" w:hAnsi="Symbol" w:hint="default"/>
      </w:rPr>
    </w:lvl>
    <w:lvl w:ilvl="7" w:tplc="2D7066C4">
      <w:start w:val="1"/>
      <w:numFmt w:val="bullet"/>
      <w:lvlText w:val="o"/>
      <w:lvlJc w:val="left"/>
      <w:pPr>
        <w:ind w:left="5760" w:hanging="360"/>
      </w:pPr>
      <w:rPr>
        <w:rFonts w:ascii="Courier New" w:hAnsi="Courier New" w:hint="default"/>
      </w:rPr>
    </w:lvl>
    <w:lvl w:ilvl="8" w:tplc="DAF6A592">
      <w:start w:val="1"/>
      <w:numFmt w:val="bullet"/>
      <w:lvlText w:val=""/>
      <w:lvlJc w:val="left"/>
      <w:pPr>
        <w:ind w:left="6480" w:hanging="360"/>
      </w:pPr>
      <w:rPr>
        <w:rFonts w:ascii="Wingdings" w:hAnsi="Wingdings" w:hint="default"/>
      </w:rPr>
    </w:lvl>
  </w:abstractNum>
  <w:abstractNum w:abstractNumId="1" w15:restartNumberingAfterBreak="0">
    <w:nsid w:val="093FD31B"/>
    <w:multiLevelType w:val="hybridMultilevel"/>
    <w:tmpl w:val="BA2233F6"/>
    <w:lvl w:ilvl="0" w:tplc="CADE31EA">
      <w:start w:val="1"/>
      <w:numFmt w:val="bullet"/>
      <w:lvlText w:val=""/>
      <w:lvlJc w:val="left"/>
      <w:pPr>
        <w:ind w:left="360" w:hanging="360"/>
      </w:pPr>
      <w:rPr>
        <w:rFonts w:ascii="Symbol" w:hAnsi="Symbol" w:hint="default"/>
      </w:rPr>
    </w:lvl>
    <w:lvl w:ilvl="1" w:tplc="3CD8B69A">
      <w:start w:val="1"/>
      <w:numFmt w:val="bullet"/>
      <w:lvlText w:val="o"/>
      <w:lvlJc w:val="left"/>
      <w:pPr>
        <w:ind w:left="1440" w:hanging="360"/>
      </w:pPr>
      <w:rPr>
        <w:rFonts w:ascii="Courier New" w:hAnsi="Courier New" w:hint="default"/>
      </w:rPr>
    </w:lvl>
    <w:lvl w:ilvl="2" w:tplc="D8445F88">
      <w:start w:val="1"/>
      <w:numFmt w:val="bullet"/>
      <w:lvlText w:val=""/>
      <w:lvlJc w:val="left"/>
      <w:pPr>
        <w:ind w:left="2160" w:hanging="360"/>
      </w:pPr>
      <w:rPr>
        <w:rFonts w:ascii="Wingdings" w:hAnsi="Wingdings" w:hint="default"/>
      </w:rPr>
    </w:lvl>
    <w:lvl w:ilvl="3" w:tplc="38D6D600">
      <w:start w:val="1"/>
      <w:numFmt w:val="bullet"/>
      <w:lvlText w:val=""/>
      <w:lvlJc w:val="left"/>
      <w:pPr>
        <w:ind w:left="2880" w:hanging="360"/>
      </w:pPr>
      <w:rPr>
        <w:rFonts w:ascii="Symbol" w:hAnsi="Symbol" w:hint="default"/>
      </w:rPr>
    </w:lvl>
    <w:lvl w:ilvl="4" w:tplc="6D5C04BC">
      <w:start w:val="1"/>
      <w:numFmt w:val="bullet"/>
      <w:lvlText w:val="o"/>
      <w:lvlJc w:val="left"/>
      <w:pPr>
        <w:ind w:left="3600" w:hanging="360"/>
      </w:pPr>
      <w:rPr>
        <w:rFonts w:ascii="Courier New" w:hAnsi="Courier New" w:hint="default"/>
      </w:rPr>
    </w:lvl>
    <w:lvl w:ilvl="5" w:tplc="EA009124">
      <w:start w:val="1"/>
      <w:numFmt w:val="bullet"/>
      <w:lvlText w:val=""/>
      <w:lvlJc w:val="left"/>
      <w:pPr>
        <w:ind w:left="4320" w:hanging="360"/>
      </w:pPr>
      <w:rPr>
        <w:rFonts w:ascii="Wingdings" w:hAnsi="Wingdings" w:hint="default"/>
      </w:rPr>
    </w:lvl>
    <w:lvl w:ilvl="6" w:tplc="B860E4D2">
      <w:start w:val="1"/>
      <w:numFmt w:val="bullet"/>
      <w:lvlText w:val=""/>
      <w:lvlJc w:val="left"/>
      <w:pPr>
        <w:ind w:left="5040" w:hanging="360"/>
      </w:pPr>
      <w:rPr>
        <w:rFonts w:ascii="Symbol" w:hAnsi="Symbol" w:hint="default"/>
      </w:rPr>
    </w:lvl>
    <w:lvl w:ilvl="7" w:tplc="07BAE800">
      <w:start w:val="1"/>
      <w:numFmt w:val="bullet"/>
      <w:lvlText w:val="o"/>
      <w:lvlJc w:val="left"/>
      <w:pPr>
        <w:ind w:left="5760" w:hanging="360"/>
      </w:pPr>
      <w:rPr>
        <w:rFonts w:ascii="Courier New" w:hAnsi="Courier New" w:hint="default"/>
      </w:rPr>
    </w:lvl>
    <w:lvl w:ilvl="8" w:tplc="C6B49B7C">
      <w:start w:val="1"/>
      <w:numFmt w:val="bullet"/>
      <w:lvlText w:val=""/>
      <w:lvlJc w:val="left"/>
      <w:pPr>
        <w:ind w:left="6480" w:hanging="360"/>
      </w:pPr>
      <w:rPr>
        <w:rFonts w:ascii="Wingdings" w:hAnsi="Wingdings" w:hint="default"/>
      </w:rPr>
    </w:lvl>
  </w:abstractNum>
  <w:abstractNum w:abstractNumId="2" w15:restartNumberingAfterBreak="0">
    <w:nsid w:val="44A2E4E9"/>
    <w:multiLevelType w:val="hybridMultilevel"/>
    <w:tmpl w:val="4DD2EE48"/>
    <w:lvl w:ilvl="0" w:tplc="FC5C14D0">
      <w:start w:val="1"/>
      <w:numFmt w:val="bullet"/>
      <w:lvlText w:val=""/>
      <w:lvlJc w:val="left"/>
      <w:pPr>
        <w:ind w:left="720" w:hanging="360"/>
      </w:pPr>
      <w:rPr>
        <w:rFonts w:ascii="Symbol" w:hAnsi="Symbol" w:hint="default"/>
      </w:rPr>
    </w:lvl>
    <w:lvl w:ilvl="1" w:tplc="E430C4EC">
      <w:start w:val="1"/>
      <w:numFmt w:val="bullet"/>
      <w:lvlText w:val="o"/>
      <w:lvlJc w:val="left"/>
      <w:pPr>
        <w:ind w:left="1440" w:hanging="360"/>
      </w:pPr>
      <w:rPr>
        <w:rFonts w:ascii="Courier New" w:hAnsi="Courier New" w:hint="default"/>
      </w:rPr>
    </w:lvl>
    <w:lvl w:ilvl="2" w:tplc="31D872EA">
      <w:start w:val="1"/>
      <w:numFmt w:val="bullet"/>
      <w:lvlText w:val=""/>
      <w:lvlJc w:val="left"/>
      <w:pPr>
        <w:ind w:left="2160" w:hanging="360"/>
      </w:pPr>
      <w:rPr>
        <w:rFonts w:ascii="Wingdings" w:hAnsi="Wingdings" w:hint="default"/>
      </w:rPr>
    </w:lvl>
    <w:lvl w:ilvl="3" w:tplc="E6341BAC">
      <w:start w:val="1"/>
      <w:numFmt w:val="bullet"/>
      <w:lvlText w:val=""/>
      <w:lvlJc w:val="left"/>
      <w:pPr>
        <w:ind w:left="2880" w:hanging="360"/>
      </w:pPr>
      <w:rPr>
        <w:rFonts w:ascii="Symbol" w:hAnsi="Symbol" w:hint="default"/>
      </w:rPr>
    </w:lvl>
    <w:lvl w:ilvl="4" w:tplc="0B921A0A">
      <w:start w:val="1"/>
      <w:numFmt w:val="bullet"/>
      <w:lvlText w:val="o"/>
      <w:lvlJc w:val="left"/>
      <w:pPr>
        <w:ind w:left="3600" w:hanging="360"/>
      </w:pPr>
      <w:rPr>
        <w:rFonts w:ascii="Courier New" w:hAnsi="Courier New" w:hint="default"/>
      </w:rPr>
    </w:lvl>
    <w:lvl w:ilvl="5" w:tplc="5790A9B4">
      <w:start w:val="1"/>
      <w:numFmt w:val="bullet"/>
      <w:lvlText w:val=""/>
      <w:lvlJc w:val="left"/>
      <w:pPr>
        <w:ind w:left="4320" w:hanging="360"/>
      </w:pPr>
      <w:rPr>
        <w:rFonts w:ascii="Wingdings" w:hAnsi="Wingdings" w:hint="default"/>
      </w:rPr>
    </w:lvl>
    <w:lvl w:ilvl="6" w:tplc="F6EECC5A">
      <w:start w:val="1"/>
      <w:numFmt w:val="bullet"/>
      <w:lvlText w:val=""/>
      <w:lvlJc w:val="left"/>
      <w:pPr>
        <w:ind w:left="5040" w:hanging="360"/>
      </w:pPr>
      <w:rPr>
        <w:rFonts w:ascii="Symbol" w:hAnsi="Symbol" w:hint="default"/>
      </w:rPr>
    </w:lvl>
    <w:lvl w:ilvl="7" w:tplc="38D6B418">
      <w:start w:val="1"/>
      <w:numFmt w:val="bullet"/>
      <w:lvlText w:val="o"/>
      <w:lvlJc w:val="left"/>
      <w:pPr>
        <w:ind w:left="5760" w:hanging="360"/>
      </w:pPr>
      <w:rPr>
        <w:rFonts w:ascii="Courier New" w:hAnsi="Courier New" w:hint="default"/>
      </w:rPr>
    </w:lvl>
    <w:lvl w:ilvl="8" w:tplc="90A0E79E">
      <w:start w:val="1"/>
      <w:numFmt w:val="bullet"/>
      <w:lvlText w:val=""/>
      <w:lvlJc w:val="left"/>
      <w:pPr>
        <w:ind w:left="6480" w:hanging="360"/>
      </w:pPr>
      <w:rPr>
        <w:rFonts w:ascii="Wingdings" w:hAnsi="Wingdings" w:hint="default"/>
      </w:rPr>
    </w:lvl>
  </w:abstractNum>
  <w:abstractNum w:abstractNumId="3" w15:restartNumberingAfterBreak="0">
    <w:nsid w:val="4F65A4AD"/>
    <w:multiLevelType w:val="hybridMultilevel"/>
    <w:tmpl w:val="7E96AA10"/>
    <w:lvl w:ilvl="0" w:tplc="B4B07AD0">
      <w:start w:val="1"/>
      <w:numFmt w:val="bullet"/>
      <w:lvlText w:val=""/>
      <w:lvlJc w:val="left"/>
      <w:pPr>
        <w:ind w:left="720" w:hanging="360"/>
      </w:pPr>
      <w:rPr>
        <w:rFonts w:ascii="Symbol" w:hAnsi="Symbol" w:hint="default"/>
      </w:rPr>
    </w:lvl>
    <w:lvl w:ilvl="1" w:tplc="06FA16FA">
      <w:start w:val="1"/>
      <w:numFmt w:val="bullet"/>
      <w:lvlText w:val="o"/>
      <w:lvlJc w:val="left"/>
      <w:pPr>
        <w:ind w:left="1440" w:hanging="360"/>
      </w:pPr>
      <w:rPr>
        <w:rFonts w:ascii="Courier New" w:hAnsi="Courier New" w:hint="default"/>
      </w:rPr>
    </w:lvl>
    <w:lvl w:ilvl="2" w:tplc="F776161C">
      <w:start w:val="1"/>
      <w:numFmt w:val="bullet"/>
      <w:lvlText w:val=""/>
      <w:lvlJc w:val="left"/>
      <w:pPr>
        <w:ind w:left="2160" w:hanging="360"/>
      </w:pPr>
      <w:rPr>
        <w:rFonts w:ascii="Wingdings" w:hAnsi="Wingdings" w:hint="default"/>
      </w:rPr>
    </w:lvl>
    <w:lvl w:ilvl="3" w:tplc="A9B61878">
      <w:start w:val="1"/>
      <w:numFmt w:val="bullet"/>
      <w:lvlText w:val=""/>
      <w:lvlJc w:val="left"/>
      <w:pPr>
        <w:ind w:left="2880" w:hanging="360"/>
      </w:pPr>
      <w:rPr>
        <w:rFonts w:ascii="Symbol" w:hAnsi="Symbol" w:hint="default"/>
      </w:rPr>
    </w:lvl>
    <w:lvl w:ilvl="4" w:tplc="1610E6B0">
      <w:start w:val="1"/>
      <w:numFmt w:val="bullet"/>
      <w:lvlText w:val="o"/>
      <w:lvlJc w:val="left"/>
      <w:pPr>
        <w:ind w:left="3600" w:hanging="360"/>
      </w:pPr>
      <w:rPr>
        <w:rFonts w:ascii="Courier New" w:hAnsi="Courier New" w:hint="default"/>
      </w:rPr>
    </w:lvl>
    <w:lvl w:ilvl="5" w:tplc="A718AE44">
      <w:start w:val="1"/>
      <w:numFmt w:val="bullet"/>
      <w:lvlText w:val=""/>
      <w:lvlJc w:val="left"/>
      <w:pPr>
        <w:ind w:left="4320" w:hanging="360"/>
      </w:pPr>
      <w:rPr>
        <w:rFonts w:ascii="Wingdings" w:hAnsi="Wingdings" w:hint="default"/>
      </w:rPr>
    </w:lvl>
    <w:lvl w:ilvl="6" w:tplc="05480396">
      <w:start w:val="1"/>
      <w:numFmt w:val="bullet"/>
      <w:lvlText w:val=""/>
      <w:lvlJc w:val="left"/>
      <w:pPr>
        <w:ind w:left="5040" w:hanging="360"/>
      </w:pPr>
      <w:rPr>
        <w:rFonts w:ascii="Symbol" w:hAnsi="Symbol" w:hint="default"/>
      </w:rPr>
    </w:lvl>
    <w:lvl w:ilvl="7" w:tplc="E3FE4C3A">
      <w:start w:val="1"/>
      <w:numFmt w:val="bullet"/>
      <w:lvlText w:val="o"/>
      <w:lvlJc w:val="left"/>
      <w:pPr>
        <w:ind w:left="5760" w:hanging="360"/>
      </w:pPr>
      <w:rPr>
        <w:rFonts w:ascii="Courier New" w:hAnsi="Courier New" w:hint="default"/>
      </w:rPr>
    </w:lvl>
    <w:lvl w:ilvl="8" w:tplc="C6008288">
      <w:start w:val="1"/>
      <w:numFmt w:val="bullet"/>
      <w:lvlText w:val=""/>
      <w:lvlJc w:val="left"/>
      <w:pPr>
        <w:ind w:left="6480" w:hanging="360"/>
      </w:pPr>
      <w:rPr>
        <w:rFonts w:ascii="Wingdings" w:hAnsi="Wingdings" w:hint="default"/>
      </w:rPr>
    </w:lvl>
  </w:abstractNum>
  <w:num w:numId="1" w16cid:durableId="619624">
    <w:abstractNumId w:val="3"/>
  </w:num>
  <w:num w:numId="2" w16cid:durableId="702512277">
    <w:abstractNumId w:val="0"/>
  </w:num>
  <w:num w:numId="3" w16cid:durableId="1776707751">
    <w:abstractNumId w:val="2"/>
  </w:num>
  <w:num w:numId="4" w16cid:durableId="238441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3C747B"/>
    <w:rsid w:val="008A4898"/>
    <w:rsid w:val="00AF4563"/>
    <w:rsid w:val="00D956ED"/>
    <w:rsid w:val="00EA54E3"/>
    <w:rsid w:val="02794189"/>
    <w:rsid w:val="02E55E54"/>
    <w:rsid w:val="032BD5C4"/>
    <w:rsid w:val="0375549D"/>
    <w:rsid w:val="06FA6EEC"/>
    <w:rsid w:val="0BA40665"/>
    <w:rsid w:val="0FDF297F"/>
    <w:rsid w:val="11862470"/>
    <w:rsid w:val="1AD77606"/>
    <w:rsid w:val="1C27B795"/>
    <w:rsid w:val="1E104B0A"/>
    <w:rsid w:val="1F49BA1F"/>
    <w:rsid w:val="1FF626F7"/>
    <w:rsid w:val="21CD00FE"/>
    <w:rsid w:val="2B3542BB"/>
    <w:rsid w:val="2C69FCE4"/>
    <w:rsid w:val="303868AF"/>
    <w:rsid w:val="30560A8B"/>
    <w:rsid w:val="35E1E934"/>
    <w:rsid w:val="375DDE28"/>
    <w:rsid w:val="38B2C841"/>
    <w:rsid w:val="3A4BC862"/>
    <w:rsid w:val="3DE74369"/>
    <w:rsid w:val="415ED207"/>
    <w:rsid w:val="41675EC3"/>
    <w:rsid w:val="41D1A6C0"/>
    <w:rsid w:val="4571709E"/>
    <w:rsid w:val="4648CD09"/>
    <w:rsid w:val="4759896E"/>
    <w:rsid w:val="4AD61801"/>
    <w:rsid w:val="4CF6EA11"/>
    <w:rsid w:val="4DB5F6F3"/>
    <w:rsid w:val="4EF3729A"/>
    <w:rsid w:val="50DD2C94"/>
    <w:rsid w:val="515ED0CC"/>
    <w:rsid w:val="533050C7"/>
    <w:rsid w:val="5A717738"/>
    <w:rsid w:val="5CF331C9"/>
    <w:rsid w:val="5E9A9712"/>
    <w:rsid w:val="5F3C747B"/>
    <w:rsid w:val="603146FB"/>
    <w:rsid w:val="652F8661"/>
    <w:rsid w:val="659C485E"/>
    <w:rsid w:val="67028F25"/>
    <w:rsid w:val="6B217444"/>
    <w:rsid w:val="6EAF3E28"/>
    <w:rsid w:val="6F8CA4FF"/>
    <w:rsid w:val="7398F021"/>
    <w:rsid w:val="7440341D"/>
    <w:rsid w:val="7914B421"/>
    <w:rsid w:val="7935C028"/>
    <w:rsid w:val="7C2553A6"/>
    <w:rsid w:val="7C9EBD70"/>
    <w:rsid w:val="7E80A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3CA9"/>
  <w15:chartTrackingRefBased/>
  <w15:docId w15:val="{4F32E97D-95BD-4373-97D2-C052304F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0DD2C9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Punktlista">
    <w:name w:val="List Bullet"/>
    <w:basedOn w:val="Normal"/>
    <w:uiPriority w:val="99"/>
    <w:unhideWhenUsed/>
    <w:rsid w:val="50DD2C94"/>
    <w:pPr>
      <w:ind w:left="360" w:hanging="360"/>
      <w:contextualSpacing/>
    </w:pPr>
  </w:style>
  <w:style w:type="paragraph" w:styleId="Liststycke">
    <w:name w:val="List Paragraph"/>
    <w:basedOn w:val="Normal"/>
    <w:uiPriority w:val="34"/>
    <w:qFormat/>
    <w:rsid w:val="50DD2C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FF9E54082E2C44A60165E391DF1222" ma:contentTypeVersion="20" ma:contentTypeDescription="Create a new document." ma:contentTypeScope="" ma:versionID="1e7c10a9e10df2a16cfcd9f781b9a135">
  <xsd:schema xmlns:xsd="http://www.w3.org/2001/XMLSchema" xmlns:xs="http://www.w3.org/2001/XMLSchema" xmlns:p="http://schemas.microsoft.com/office/2006/metadata/properties" xmlns:ns2="27b1af37-eca3-4d85-a907-23131142922e" xmlns:ns3="6052c1d5-176d-4581-b45d-15f9b266fd63" targetNamespace="http://schemas.microsoft.com/office/2006/metadata/properties" ma:root="true" ma:fieldsID="0d99860044d6ed07bc17eec6a93698c1" ns2:_="" ns3:_="">
    <xsd:import namespace="27b1af37-eca3-4d85-a907-23131142922e"/>
    <xsd:import namespace="6052c1d5-176d-4581-b45d-15f9b266fd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Fritidsr_x00e5_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1af37-eca3-4d85-a907-231311429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6207ad-ef36-41b4-a890-3b970be5e0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Fritidsr_x00e5_d" ma:index="27" nillable="true" ma:displayName="Fritidsråd" ma:format="Dropdown" ma:internalName="Fritidsr_x00e5_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52c1d5-176d-4581-b45d-15f9b266fd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2c4714-c68c-4a45-a060-de291d5e4fc0}" ma:internalName="TaxCatchAll" ma:showField="CatchAllData" ma:web="6052c1d5-176d-4581-b45d-15f9b266fd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52c1d5-176d-4581-b45d-15f9b266fd63" xsi:nil="true"/>
    <Fritidsr_x00e5_d xmlns="27b1af37-eca3-4d85-a907-23131142922e" xsi:nil="true"/>
    <lcf76f155ced4ddcb4097134ff3c332f xmlns="27b1af37-eca3-4d85-a907-2313114292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6810F-EF46-4235-A75E-212DA40A3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1af37-eca3-4d85-a907-23131142922e"/>
    <ds:schemaRef ds:uri="6052c1d5-176d-4581-b45d-15f9b266f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8D046-109B-4D0A-A426-ED0C8A9B3572}">
  <ds:schemaRefs>
    <ds:schemaRef ds:uri="http://schemas.microsoft.com/office/2006/metadata/properties"/>
    <ds:schemaRef ds:uri="http://schemas.microsoft.com/office/infopath/2007/PartnerControls"/>
    <ds:schemaRef ds:uri="6052c1d5-176d-4581-b45d-15f9b266fd63"/>
    <ds:schemaRef ds:uri="27b1af37-eca3-4d85-a907-23131142922e"/>
  </ds:schemaRefs>
</ds:datastoreItem>
</file>

<file path=customXml/itemProps3.xml><?xml version="1.0" encoding="utf-8"?>
<ds:datastoreItem xmlns:ds="http://schemas.openxmlformats.org/officeDocument/2006/customXml" ds:itemID="{0547073B-2434-4EF5-BFCF-B3779EDC3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1919</Characters>
  <Application>Microsoft Office Word</Application>
  <DocSecurity>0</DocSecurity>
  <Lines>15</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Carlén Anna</dc:creator>
  <cp:keywords/>
  <dc:description/>
  <cp:lastModifiedBy>Carlén Anna</cp:lastModifiedBy>
  <cp:revision>2</cp:revision>
  <dcterms:created xsi:type="dcterms:W3CDTF">2026-08-26T12:08:00Z</dcterms:created>
  <dcterms:modified xsi:type="dcterms:W3CDTF">2026-08-26T12:08:00Z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0x010100BBFF9E54082E2C44A60165E391DF1222</vt:lpwstr>
  </property>
  <property fmtid="{D5CDD505-2E9C-101B-9397-08002B2CF9AE}" pid="3" name="MediaServiceImageTags">
    <vt:lpwstr/>
  </property>
</Properties>
</file>